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9525" w14:textId="77777777" w:rsidR="009B70E8" w:rsidRPr="009B70E8" w:rsidRDefault="009B70E8" w:rsidP="009B70E8">
      <w:pPr>
        <w:shd w:val="clear" w:color="auto" w:fill="FFFFFF"/>
        <w:spacing w:before="100" w:beforeAutospacing="1" w:after="100" w:afterAutospacing="1" w:line="105" w:lineRule="atLeast"/>
        <w:jc w:val="center"/>
        <w:rPr>
          <w:rFonts w:ascii="Helvetica" w:eastAsia="Times New Roman" w:hAnsi="Helvetica" w:cs="Helvetica"/>
          <w:color w:val="26282A"/>
          <w:sz w:val="20"/>
          <w:szCs w:val="20"/>
        </w:rPr>
      </w:pPr>
      <w:bookmarkStart w:id="0" w:name="_GoBack"/>
      <w:bookmarkEnd w:id="0"/>
      <w:r w:rsidRPr="009B70E8">
        <w:rPr>
          <w:rFonts w:ascii="Helvetica" w:eastAsia="Times New Roman" w:hAnsi="Helvetica" w:cs="Helvetica"/>
          <w:color w:val="26282A"/>
          <w:sz w:val="20"/>
          <w:szCs w:val="20"/>
        </w:rPr>
        <w:br/>
        <w:t>   </w:t>
      </w:r>
      <w:r w:rsidRPr="009B70E8">
        <w:rPr>
          <w:rFonts w:ascii="Helvetica" w:eastAsia="Times New Roman" w:hAnsi="Helvetica" w:cs="Helvetica"/>
          <w:noProof/>
          <w:color w:val="26282A"/>
          <w:sz w:val="20"/>
          <w:szCs w:val="20"/>
        </w:rPr>
        <w:drawing>
          <wp:inline distT="0" distB="0" distL="0" distR="0" wp14:anchorId="3380AA94" wp14:editId="6A1CC242">
            <wp:extent cx="2381250" cy="1133475"/>
            <wp:effectExtent l="0" t="0" r="0" b="9525"/>
            <wp:docPr id="1" name="Picture 1" descr="SSC at the US Tenn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 at the US Tennis Op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r w:rsidRPr="009B70E8">
        <w:rPr>
          <w:rFonts w:ascii="Helvetica" w:eastAsia="Times New Roman" w:hAnsi="Helvetica" w:cs="Helvetica"/>
          <w:color w:val="26282A"/>
          <w:sz w:val="20"/>
          <w:szCs w:val="20"/>
        </w:rPr>
        <w:t> </w:t>
      </w:r>
    </w:p>
    <w:p w14:paraId="19D278A5" w14:textId="77777777" w:rsidR="009B70E8" w:rsidRPr="009B70E8" w:rsidRDefault="009B70E8" w:rsidP="009B70E8">
      <w:pPr>
        <w:shd w:val="clear" w:color="auto" w:fill="FFFFFF"/>
        <w:spacing w:before="100" w:beforeAutospacing="1" w:after="100" w:afterAutospacing="1" w:line="240" w:lineRule="auto"/>
        <w:jc w:val="center"/>
        <w:rPr>
          <w:rFonts w:ascii="Helvetica" w:eastAsia="Times New Roman" w:hAnsi="Helvetica" w:cs="Helvetica"/>
          <w:color w:val="26282A"/>
          <w:sz w:val="28"/>
          <w:szCs w:val="20"/>
        </w:rPr>
      </w:pPr>
      <w:r w:rsidRPr="009B70E8">
        <w:rPr>
          <w:rFonts w:ascii="Helvetica" w:eastAsia="Times New Roman" w:hAnsi="Helvetica" w:cs="Helvetica"/>
          <w:b/>
          <w:bCs/>
          <w:color w:val="FF0000"/>
          <w:sz w:val="28"/>
          <w:szCs w:val="20"/>
        </w:rPr>
        <w:t>US OPEN Qualifying rounds</w:t>
      </w:r>
    </w:p>
    <w:p w14:paraId="3A6B215E" w14:textId="34706C6C" w:rsidR="009B70E8" w:rsidRPr="009B70E8" w:rsidRDefault="009B70E8" w:rsidP="009B70E8">
      <w:pPr>
        <w:shd w:val="clear" w:color="auto" w:fill="FFFFFF"/>
        <w:spacing w:before="100" w:beforeAutospacing="1" w:after="100" w:afterAutospacing="1" w:line="240" w:lineRule="auto"/>
        <w:jc w:val="center"/>
        <w:rPr>
          <w:rFonts w:ascii="Helvetica" w:eastAsia="Times New Roman" w:hAnsi="Helvetica" w:cs="Helvetica"/>
          <w:color w:val="26282A"/>
          <w:sz w:val="28"/>
          <w:szCs w:val="20"/>
        </w:rPr>
      </w:pPr>
      <w:r w:rsidRPr="009B70E8">
        <w:rPr>
          <w:rFonts w:ascii="Helvetica" w:eastAsia="Times New Roman" w:hAnsi="Helvetica" w:cs="Helvetica"/>
          <w:b/>
          <w:bCs/>
          <w:color w:val="FF0000"/>
          <w:sz w:val="28"/>
          <w:szCs w:val="20"/>
        </w:rPr>
        <w:t>Friday, August 24, 2018 2 pm - 8 pm</w:t>
      </w:r>
    </w:p>
    <w:p w14:paraId="0549161B" w14:textId="77777777"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color w:val="26282A"/>
          <w:sz w:val="21"/>
          <w:szCs w:val="21"/>
        </w:rPr>
        <w:t>The best time to enjoy the U.S. Open is before the tournament even starts. This is an awesome and unforgettable experience to see the best tennis players in the world up close. (You'll also see this year's new courts and facilities.)</w:t>
      </w:r>
    </w:p>
    <w:p w14:paraId="002B596F" w14:textId="77777777" w:rsid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1"/>
          <w:szCs w:val="21"/>
        </w:rPr>
      </w:pPr>
      <w:r w:rsidRPr="009B70E8">
        <w:rPr>
          <w:rFonts w:ascii="Helvetica" w:eastAsia="Times New Roman" w:hAnsi="Helvetica" w:cs="Helvetica"/>
          <w:color w:val="26282A"/>
          <w:sz w:val="21"/>
          <w:szCs w:val="21"/>
        </w:rPr>
        <w:t>You may spot Federer, Nadal, Nishikori, Madison Key, Venus Williams practice or playing games against other top talent. You’ll have the best view of the game and players. The qualifying rounds, which are played the week before the tournament starts, are arguably more enjoyable than the actual U.S. Open. It’s less crowded, very intimate, and there are plenty of open seats!</w:t>
      </w:r>
    </w:p>
    <w:p w14:paraId="5FE1CA52" w14:textId="3F7C4530" w:rsid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noProof/>
          <w:color w:val="26282A"/>
          <w:sz w:val="20"/>
          <w:szCs w:val="20"/>
        </w:rPr>
        <w:drawing>
          <wp:anchor distT="0" distB="0" distL="0" distR="0" simplePos="0" relativeHeight="251658240" behindDoc="0" locked="0" layoutInCell="1" allowOverlap="0" wp14:anchorId="6C555DA7" wp14:editId="21F6BD4A">
            <wp:simplePos x="0" y="0"/>
            <wp:positionH relativeFrom="column">
              <wp:align>right</wp:align>
            </wp:positionH>
            <wp:positionV relativeFrom="line">
              <wp:posOffset>0</wp:posOffset>
            </wp:positionV>
            <wp:extent cx="1285875" cy="2857500"/>
            <wp:effectExtent l="0" t="0" r="9525" b="0"/>
            <wp:wrapSquare wrapText="bothSides"/>
            <wp:docPr id="2" name="Picture 2" descr="https://ecp.yusercontent.com/mail?url=http%3A%2F%2Fwww.swissskiclub.org%2Fresources%2FPictures%2FWebSitePhotos%2Fopenpracticephphoto2016-1-phphoto-300x130.jpg&amp;t=1534732150&amp;ymreqid=adab8700-188e-ab74-1cda-8a0097012000&amp;sig=NvzKFCdYk2IrndX7WtV4r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3A%2F%2Fwww.swissskiclub.org%2Fresources%2FPictures%2FWebSitePhotos%2Fopenpracticephphoto2016-1-phphoto-300x130.jpg&amp;t=1534732150&amp;ymreqid=adab8700-188e-ab74-1cda-8a0097012000&amp;sig=NvzKFCdYk2IrndX7WtV4rQ--~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6282A"/>
          <w:sz w:val="20"/>
          <w:szCs w:val="20"/>
        </w:rPr>
        <w:t xml:space="preserve">Practice Schedule usually is posted the day off here: </w:t>
      </w:r>
      <w:hyperlink r:id="rId6" w:history="1">
        <w:r w:rsidRPr="00F203A5">
          <w:rPr>
            <w:rStyle w:val="Hyperlink"/>
            <w:rFonts w:ascii="Helvetica" w:eastAsia="Times New Roman" w:hAnsi="Helvetica" w:cs="Helvetica"/>
            <w:sz w:val="20"/>
            <w:szCs w:val="20"/>
          </w:rPr>
          <w:t>https://www.usopen.org/en_US/scores/schedule/practice/index.html</w:t>
        </w:r>
      </w:hyperlink>
    </w:p>
    <w:p w14:paraId="741B94B0" w14:textId="77777777"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color w:val="26282A"/>
          <w:sz w:val="21"/>
          <w:szCs w:val="21"/>
        </w:rPr>
        <w:t>Appreciate walking up to a match and enjoy watching</w:t>
      </w:r>
      <w:r w:rsidRPr="009B70E8">
        <w:rPr>
          <w:rFonts w:ascii="Helvetica" w:eastAsia="Times New Roman" w:hAnsi="Helvetica" w:cs="Helvetica"/>
          <w:color w:val="26282A"/>
          <w:sz w:val="20"/>
          <w:szCs w:val="20"/>
        </w:rPr>
        <w:t> </w:t>
      </w:r>
      <w:r w:rsidRPr="009B70E8">
        <w:rPr>
          <w:rFonts w:ascii="Helvetica" w:eastAsia="Times New Roman" w:hAnsi="Helvetica" w:cs="Helvetica"/>
          <w:color w:val="26282A"/>
          <w:sz w:val="21"/>
          <w:szCs w:val="21"/>
        </w:rPr>
        <w:t>the best in the world from a premier front-row seat. Maybe you’ll even catch a practice ball from Federer? You can roam freely and visit all the courts.</w:t>
      </w:r>
    </w:p>
    <w:p w14:paraId="6124092A" w14:textId="57B8987F"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b/>
          <w:bCs/>
          <w:color w:val="FF0000"/>
          <w:sz w:val="21"/>
          <w:szCs w:val="21"/>
        </w:rPr>
        <w:t>Register for the event</w:t>
      </w:r>
      <w:r w:rsidRPr="009B70E8">
        <w:rPr>
          <w:rFonts w:ascii="Helvetica" w:eastAsia="Times New Roman" w:hAnsi="Helvetica" w:cs="Helvetica"/>
          <w:color w:val="26282A"/>
          <w:sz w:val="21"/>
          <w:szCs w:val="21"/>
        </w:rPr>
        <w:t>, </w:t>
      </w:r>
      <w:r w:rsidRPr="009B70E8">
        <w:rPr>
          <w:rFonts w:ascii="Helvetica" w:eastAsia="Times New Roman" w:hAnsi="Helvetica" w:cs="Helvetica"/>
          <w:b/>
          <w:bCs/>
          <w:color w:val="26282A"/>
          <w:sz w:val="21"/>
          <w:szCs w:val="21"/>
        </w:rPr>
        <w:t>for us</w:t>
      </w:r>
      <w:r w:rsidRPr="009B70E8">
        <w:rPr>
          <w:rFonts w:ascii="Helvetica" w:eastAsia="Times New Roman" w:hAnsi="Helvetica" w:cs="Helvetica"/>
          <w:color w:val="26282A"/>
          <w:sz w:val="21"/>
          <w:szCs w:val="21"/>
        </w:rPr>
        <w:t> - to know how many people we should expect, </w:t>
      </w:r>
      <w:r w:rsidRPr="009B70E8">
        <w:rPr>
          <w:rFonts w:ascii="Helvetica" w:eastAsia="Times New Roman" w:hAnsi="Helvetica" w:cs="Helvetica"/>
          <w:b/>
          <w:bCs/>
          <w:color w:val="26282A"/>
          <w:sz w:val="21"/>
          <w:szCs w:val="21"/>
        </w:rPr>
        <w:t>for you</w:t>
      </w:r>
      <w:r w:rsidRPr="009B70E8">
        <w:rPr>
          <w:rFonts w:ascii="Helvetica" w:eastAsia="Times New Roman" w:hAnsi="Helvetica" w:cs="Helvetica"/>
          <w:color w:val="26282A"/>
          <w:sz w:val="21"/>
          <w:szCs w:val="21"/>
        </w:rPr>
        <w:t xml:space="preserve"> - you’ll receive any updates regarding this event. We plan to send a What's Up list, so you'll know who’s playing where.  It will help us meet up if we don't see you at 2 p.m. </w:t>
      </w:r>
    </w:p>
    <w:p w14:paraId="3E807962" w14:textId="77777777"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b/>
          <w:bCs/>
          <w:color w:val="FF0000"/>
          <w:sz w:val="21"/>
          <w:szCs w:val="21"/>
        </w:rPr>
        <w:t>Where:</w:t>
      </w:r>
      <w:r w:rsidRPr="009B70E8">
        <w:rPr>
          <w:rFonts w:ascii="Helvetica" w:eastAsia="Times New Roman" w:hAnsi="Helvetica" w:cs="Helvetica"/>
          <w:b/>
          <w:bCs/>
          <w:color w:val="26282A"/>
          <w:sz w:val="21"/>
          <w:szCs w:val="21"/>
        </w:rPr>
        <w:t> </w:t>
      </w:r>
      <w:r w:rsidRPr="009B70E8">
        <w:rPr>
          <w:rFonts w:ascii="Helvetica" w:eastAsia="Times New Roman" w:hAnsi="Helvetica" w:cs="Helvetica"/>
          <w:color w:val="26282A"/>
          <w:sz w:val="21"/>
          <w:szCs w:val="21"/>
        </w:rPr>
        <w:t>Outside of US Open entrance at the round plaza with benches. As soon as you get off the subway or LIRR, proceed over the walkway to the plaza, which is outside the grounds entrance.</w:t>
      </w:r>
    </w:p>
    <w:p w14:paraId="61BD785F" w14:textId="4F21CC11"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b/>
          <w:bCs/>
          <w:color w:val="FF0000"/>
          <w:sz w:val="21"/>
          <w:szCs w:val="21"/>
        </w:rPr>
        <w:t xml:space="preserve">What you can </w:t>
      </w:r>
      <w:proofErr w:type="gramStart"/>
      <w:r w:rsidRPr="009B70E8">
        <w:rPr>
          <w:rFonts w:ascii="Helvetica" w:eastAsia="Times New Roman" w:hAnsi="Helvetica" w:cs="Helvetica"/>
          <w:b/>
          <w:bCs/>
          <w:color w:val="FF0000"/>
          <w:sz w:val="21"/>
          <w:szCs w:val="21"/>
        </w:rPr>
        <w:t>bring :</w:t>
      </w:r>
      <w:proofErr w:type="gramEnd"/>
      <w:r w:rsidRPr="009B70E8">
        <w:rPr>
          <w:rFonts w:ascii="Helvetica" w:eastAsia="Times New Roman" w:hAnsi="Helvetica" w:cs="Helvetica"/>
          <w:color w:val="26282A"/>
          <w:sz w:val="21"/>
          <w:szCs w:val="21"/>
        </w:rPr>
        <w:t> One small bag per person, no larger than 12"W x 12"H x 16"L, subject to search. </w:t>
      </w:r>
      <w:r>
        <w:rPr>
          <w:rFonts w:ascii="Helvetica" w:eastAsia="Times New Roman" w:hAnsi="Helvetica" w:cs="Helvetica"/>
          <w:color w:val="26282A"/>
          <w:sz w:val="21"/>
          <w:szCs w:val="21"/>
        </w:rPr>
        <w:t>Sun screen, hat</w:t>
      </w:r>
    </w:p>
    <w:p w14:paraId="3CBFB133" w14:textId="0449143E" w:rsid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1"/>
          <w:szCs w:val="21"/>
        </w:rPr>
      </w:pPr>
      <w:r w:rsidRPr="009B70E8">
        <w:rPr>
          <w:rFonts w:ascii="Helvetica" w:eastAsia="Times New Roman" w:hAnsi="Helvetica" w:cs="Helvetica"/>
          <w:b/>
          <w:bCs/>
          <w:color w:val="FF0000"/>
          <w:sz w:val="21"/>
          <w:szCs w:val="21"/>
        </w:rPr>
        <w:t>What NOT to bring, and other useful info</w:t>
      </w:r>
      <w:r w:rsidRPr="009B70E8">
        <w:rPr>
          <w:rFonts w:ascii="Helvetica" w:eastAsia="Times New Roman" w:hAnsi="Helvetica" w:cs="Helvetica"/>
          <w:color w:val="FF0000"/>
          <w:sz w:val="21"/>
          <w:szCs w:val="21"/>
        </w:rPr>
        <w:t>:</w:t>
      </w:r>
      <w:r w:rsidRPr="009B70E8">
        <w:rPr>
          <w:rFonts w:ascii="Helvetica" w:eastAsia="Times New Roman" w:hAnsi="Helvetica" w:cs="Helvetica"/>
          <w:color w:val="26282A"/>
          <w:sz w:val="21"/>
          <w:szCs w:val="21"/>
        </w:rPr>
        <w:t> Many items are prohibited.</w:t>
      </w:r>
      <w:r>
        <w:rPr>
          <w:rFonts w:ascii="Helvetica" w:eastAsia="Times New Roman" w:hAnsi="Helvetica" w:cs="Helvetica"/>
          <w:color w:val="26282A"/>
          <w:sz w:val="21"/>
          <w:szCs w:val="21"/>
        </w:rPr>
        <w:t xml:space="preserve"> </w:t>
      </w:r>
      <w:r w:rsidRPr="009B70E8">
        <w:rPr>
          <w:rFonts w:ascii="Helvetica" w:eastAsia="Times New Roman" w:hAnsi="Helvetica" w:cs="Helvetica"/>
          <w:color w:val="26282A"/>
          <w:sz w:val="21"/>
          <w:szCs w:val="21"/>
        </w:rPr>
        <w:t xml:space="preserve">No backpacks, no glass or metal cans or bottles, no hard coolers, no selfie-sticks, etc. See the </w:t>
      </w:r>
      <w:proofErr w:type="gramStart"/>
      <w:r w:rsidRPr="009B70E8">
        <w:rPr>
          <w:rFonts w:ascii="Helvetica" w:eastAsia="Times New Roman" w:hAnsi="Helvetica" w:cs="Helvetica"/>
          <w:color w:val="26282A"/>
          <w:sz w:val="21"/>
          <w:szCs w:val="21"/>
        </w:rPr>
        <w:t>full  list</w:t>
      </w:r>
      <w:proofErr w:type="gramEnd"/>
      <w:r w:rsidRPr="009B70E8">
        <w:rPr>
          <w:rFonts w:ascii="Helvetica" w:eastAsia="Times New Roman" w:hAnsi="Helvetica" w:cs="Helvetica"/>
          <w:color w:val="26282A"/>
          <w:sz w:val="21"/>
          <w:szCs w:val="21"/>
        </w:rPr>
        <w:t xml:space="preserve"> here:</w:t>
      </w:r>
      <w:r w:rsidRPr="009B70E8">
        <w:rPr>
          <w:rFonts w:ascii="Helvetica" w:eastAsia="Times New Roman" w:hAnsi="Helvetica" w:cs="Helvetica"/>
          <w:color w:val="26282A"/>
          <w:sz w:val="21"/>
          <w:szCs w:val="21"/>
        </w:rPr>
        <w:br/>
      </w:r>
      <w:hyperlink r:id="rId7" w:history="1">
        <w:r w:rsidRPr="00F203A5">
          <w:rPr>
            <w:rStyle w:val="Hyperlink"/>
            <w:rFonts w:ascii="Helvetica" w:eastAsia="Times New Roman" w:hAnsi="Helvetica" w:cs="Helvetica"/>
            <w:sz w:val="21"/>
            <w:szCs w:val="21"/>
          </w:rPr>
          <w:t>https://www.usopen.org/en_US/visit/prohibited_items.html</w:t>
        </w:r>
      </w:hyperlink>
    </w:p>
    <w:p w14:paraId="20FDBF74" w14:textId="77777777" w:rsidR="009B70E8" w:rsidRPr="009B70E8" w:rsidRDefault="009B70E8" w:rsidP="009B70E8">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B70E8">
        <w:rPr>
          <w:rFonts w:ascii="Helvetica" w:eastAsia="Times New Roman" w:hAnsi="Helvetica" w:cs="Helvetica"/>
          <w:b/>
          <w:bCs/>
          <w:color w:val="FF0000"/>
          <w:sz w:val="21"/>
          <w:szCs w:val="21"/>
        </w:rPr>
        <w:t>How to get there: </w:t>
      </w:r>
      <w:r w:rsidRPr="009B70E8">
        <w:rPr>
          <w:rFonts w:ascii="Helvetica" w:eastAsia="Times New Roman" w:hAnsi="Helvetica" w:cs="Helvetica"/>
          <w:color w:val="26282A"/>
          <w:sz w:val="21"/>
          <w:szCs w:val="21"/>
        </w:rPr>
        <w:br/>
      </w:r>
      <w:r w:rsidRPr="009B70E8">
        <w:rPr>
          <w:rFonts w:ascii="Helvetica" w:eastAsia="Times New Roman" w:hAnsi="Helvetica" w:cs="Helvetica"/>
          <w:b/>
          <w:bCs/>
          <w:color w:val="FF00FF"/>
          <w:sz w:val="21"/>
          <w:szCs w:val="21"/>
        </w:rPr>
        <w:t>&gt;</w:t>
      </w:r>
      <w:proofErr w:type="gramStart"/>
      <w:r w:rsidRPr="009B70E8">
        <w:rPr>
          <w:rFonts w:ascii="Helvetica" w:eastAsia="Times New Roman" w:hAnsi="Helvetica" w:cs="Helvetica"/>
          <w:b/>
          <w:bCs/>
          <w:color w:val="FF00FF"/>
          <w:sz w:val="21"/>
          <w:szCs w:val="21"/>
        </w:rPr>
        <w:t>&gt;  Subway</w:t>
      </w:r>
      <w:proofErr w:type="gramEnd"/>
      <w:r w:rsidRPr="009B70E8">
        <w:rPr>
          <w:rFonts w:ascii="Helvetica" w:eastAsia="Times New Roman" w:hAnsi="Helvetica" w:cs="Helvetica"/>
          <w:b/>
          <w:bCs/>
          <w:color w:val="FF00FF"/>
          <w:sz w:val="21"/>
          <w:szCs w:val="21"/>
        </w:rPr>
        <w:t>:</w:t>
      </w:r>
      <w:r w:rsidRPr="009B70E8">
        <w:rPr>
          <w:rFonts w:ascii="Helvetica" w:eastAsia="Times New Roman" w:hAnsi="Helvetica" w:cs="Helvetica"/>
          <w:color w:val="26282A"/>
          <w:sz w:val="21"/>
          <w:szCs w:val="21"/>
        </w:rPr>
        <w:t> The </w:t>
      </w:r>
      <w:r w:rsidRPr="009B70E8">
        <w:rPr>
          <w:rFonts w:ascii="Helvetica" w:eastAsia="Times New Roman" w:hAnsi="Helvetica" w:cs="Helvetica"/>
          <w:color w:val="92278F"/>
          <w:sz w:val="21"/>
          <w:szCs w:val="21"/>
        </w:rPr>
        <w:t>7 train</w:t>
      </w:r>
      <w:r w:rsidRPr="009B70E8">
        <w:rPr>
          <w:rFonts w:ascii="Helvetica" w:eastAsia="Times New Roman" w:hAnsi="Helvetica" w:cs="Helvetica"/>
          <w:color w:val="26282A"/>
          <w:sz w:val="21"/>
          <w:szCs w:val="21"/>
        </w:rPr>
        <w:t> provides direct service from Grand Central Terminal to Mets-Willets Point Station (allow about 40 min of travel time).</w:t>
      </w:r>
      <w:r w:rsidRPr="009B70E8">
        <w:rPr>
          <w:rFonts w:ascii="Helvetica" w:eastAsia="Times New Roman" w:hAnsi="Helvetica" w:cs="Helvetica"/>
          <w:color w:val="26282A"/>
          <w:sz w:val="21"/>
          <w:szCs w:val="21"/>
        </w:rPr>
        <w:br/>
      </w:r>
      <w:r w:rsidRPr="009B70E8">
        <w:rPr>
          <w:rFonts w:ascii="Helvetica" w:eastAsia="Times New Roman" w:hAnsi="Helvetica" w:cs="Helvetica"/>
          <w:b/>
          <w:bCs/>
          <w:color w:val="FF00FF"/>
          <w:sz w:val="21"/>
          <w:szCs w:val="21"/>
        </w:rPr>
        <w:t>&gt;&gt; Long Island Rail Road:</w:t>
      </w:r>
      <w:r w:rsidRPr="009B70E8">
        <w:rPr>
          <w:rFonts w:ascii="Helvetica" w:eastAsia="Times New Roman" w:hAnsi="Helvetica" w:cs="Helvetica"/>
          <w:color w:val="26282A"/>
          <w:sz w:val="21"/>
          <w:szCs w:val="21"/>
        </w:rPr>
        <w:t> from Penn Station to Mets-Willets Point Station (about 30 min).</w:t>
      </w:r>
    </w:p>
    <w:p w14:paraId="70678840" w14:textId="2E163406" w:rsidR="009B70E8" w:rsidRDefault="009B70E8" w:rsidP="009B70E8">
      <w:pPr>
        <w:shd w:val="clear" w:color="auto" w:fill="FFFFFF"/>
        <w:spacing w:before="100" w:beforeAutospacing="1" w:after="100" w:afterAutospacing="1" w:line="195" w:lineRule="atLeast"/>
        <w:rPr>
          <w:rFonts w:ascii="Helvetica" w:eastAsia="Times New Roman" w:hAnsi="Helvetica" w:cs="Helvetica"/>
          <w:color w:val="26282A"/>
          <w:sz w:val="20"/>
          <w:szCs w:val="20"/>
        </w:rPr>
      </w:pPr>
      <w:r w:rsidRPr="009B70E8">
        <w:rPr>
          <w:rFonts w:ascii="Helvetica" w:eastAsia="Times New Roman" w:hAnsi="Helvetica" w:cs="Helvetica"/>
          <w:color w:val="26282A"/>
          <w:sz w:val="21"/>
          <w:szCs w:val="21"/>
        </w:rPr>
        <w:lastRenderedPageBreak/>
        <w:t>Or see</w:t>
      </w:r>
      <w:r w:rsidRPr="009B70E8">
        <w:rPr>
          <w:rFonts w:ascii="Helvetica" w:eastAsia="Times New Roman" w:hAnsi="Helvetica" w:cs="Helvetica"/>
          <w:color w:val="26282A"/>
          <w:sz w:val="20"/>
          <w:szCs w:val="20"/>
        </w:rPr>
        <w:br/>
      </w:r>
      <w:hyperlink r:id="rId8" w:history="1">
        <w:r w:rsidRPr="00F203A5">
          <w:rPr>
            <w:rStyle w:val="Hyperlink"/>
            <w:rFonts w:ascii="Helvetica" w:eastAsia="Times New Roman" w:hAnsi="Helvetica" w:cs="Helvetica"/>
            <w:sz w:val="20"/>
            <w:szCs w:val="20"/>
          </w:rPr>
          <w:t>https://www.usopen.org/en_US/visit/transportation_directions.html</w:t>
        </w:r>
      </w:hyperlink>
    </w:p>
    <w:p w14:paraId="436FD64E" w14:textId="77777777" w:rsidR="009B70E8" w:rsidRPr="009B70E8" w:rsidRDefault="009B70E8" w:rsidP="009B70E8">
      <w:pPr>
        <w:shd w:val="clear" w:color="auto" w:fill="FFFFFF"/>
        <w:spacing w:before="100" w:beforeAutospacing="1" w:after="100" w:afterAutospacing="1" w:line="195" w:lineRule="atLeast"/>
        <w:rPr>
          <w:rFonts w:ascii="Helvetica" w:eastAsia="Times New Roman" w:hAnsi="Helvetica" w:cs="Helvetica"/>
          <w:color w:val="26282A"/>
          <w:sz w:val="20"/>
          <w:szCs w:val="20"/>
        </w:rPr>
      </w:pPr>
    </w:p>
    <w:p w14:paraId="793464C4" w14:textId="77777777" w:rsidR="009B70E8" w:rsidRPr="009B70E8" w:rsidRDefault="009B70E8" w:rsidP="009B70E8">
      <w:pPr>
        <w:shd w:val="clear" w:color="auto" w:fill="FFFFFF"/>
        <w:spacing w:before="100" w:beforeAutospacing="1" w:after="100" w:afterAutospacing="1" w:line="195" w:lineRule="atLeast"/>
        <w:jc w:val="center"/>
        <w:rPr>
          <w:rFonts w:ascii="Helvetica" w:eastAsia="Times New Roman" w:hAnsi="Helvetica" w:cs="Helvetica"/>
          <w:color w:val="26282A"/>
          <w:sz w:val="20"/>
          <w:szCs w:val="20"/>
        </w:rPr>
      </w:pPr>
      <w:r w:rsidRPr="009B70E8">
        <w:rPr>
          <w:rFonts w:ascii="Helvetica" w:eastAsia="Times New Roman" w:hAnsi="Helvetica" w:cs="Helvetica"/>
          <w:b/>
          <w:bCs/>
          <w:color w:val="FF0000"/>
          <w:sz w:val="21"/>
          <w:szCs w:val="21"/>
        </w:rPr>
        <w:t>How much for this amazing experience?</w:t>
      </w:r>
      <w:r w:rsidRPr="009B70E8">
        <w:rPr>
          <w:rFonts w:ascii="Helvetica" w:eastAsia="Times New Roman" w:hAnsi="Helvetica" w:cs="Helvetica"/>
          <w:color w:val="26282A"/>
          <w:sz w:val="21"/>
          <w:szCs w:val="21"/>
        </w:rPr>
        <w:t> Priceless!</w:t>
      </w:r>
    </w:p>
    <w:p w14:paraId="6A0AB4E7" w14:textId="77777777" w:rsidR="009B70E8" w:rsidRPr="009B70E8" w:rsidRDefault="009B70E8" w:rsidP="009B70E8">
      <w:pPr>
        <w:shd w:val="clear" w:color="auto" w:fill="FFFFFF"/>
        <w:spacing w:before="100" w:beforeAutospacing="1" w:after="100" w:afterAutospacing="1" w:line="195" w:lineRule="atLeast"/>
        <w:jc w:val="center"/>
        <w:rPr>
          <w:rFonts w:ascii="Helvetica" w:eastAsia="Times New Roman" w:hAnsi="Helvetica" w:cs="Helvetica"/>
          <w:color w:val="26282A"/>
          <w:sz w:val="20"/>
          <w:szCs w:val="20"/>
        </w:rPr>
      </w:pPr>
      <w:r w:rsidRPr="009B70E8">
        <w:rPr>
          <w:rFonts w:ascii="Helvetica" w:eastAsia="Times New Roman" w:hAnsi="Helvetica" w:cs="Helvetica"/>
          <w:b/>
          <w:bCs/>
          <w:color w:val="1A7B30"/>
          <w:sz w:val="21"/>
          <w:szCs w:val="21"/>
        </w:rPr>
        <w:t xml:space="preserve">(Yes, </w:t>
      </w:r>
      <w:proofErr w:type="gramStart"/>
      <w:r w:rsidRPr="009B70E8">
        <w:rPr>
          <w:rFonts w:ascii="Helvetica" w:eastAsia="Times New Roman" w:hAnsi="Helvetica" w:cs="Helvetica"/>
          <w:b/>
          <w:bCs/>
          <w:color w:val="1A7B30"/>
          <w:sz w:val="21"/>
          <w:szCs w:val="21"/>
        </w:rPr>
        <w:t>the  event</w:t>
      </w:r>
      <w:proofErr w:type="gramEnd"/>
      <w:r w:rsidRPr="009B70E8">
        <w:rPr>
          <w:rFonts w:ascii="Helvetica" w:eastAsia="Times New Roman" w:hAnsi="Helvetica" w:cs="Helvetica"/>
          <w:b/>
          <w:bCs/>
          <w:color w:val="1A7B30"/>
          <w:sz w:val="21"/>
          <w:szCs w:val="21"/>
        </w:rPr>
        <w:t xml:space="preserve"> is FREE!!)</w:t>
      </w:r>
    </w:p>
    <w:p w14:paraId="37CAEBF1" w14:textId="77777777" w:rsidR="009B70E8" w:rsidRPr="009B70E8" w:rsidRDefault="009B70E8" w:rsidP="009B70E8">
      <w:pPr>
        <w:shd w:val="clear" w:color="auto" w:fill="FFFFFF"/>
        <w:spacing w:after="0" w:line="240" w:lineRule="auto"/>
        <w:jc w:val="center"/>
        <w:rPr>
          <w:rFonts w:ascii="Helvetica" w:eastAsia="Times New Roman" w:hAnsi="Helvetica" w:cs="Helvetica"/>
          <w:color w:val="26282A"/>
          <w:sz w:val="20"/>
          <w:szCs w:val="20"/>
        </w:rPr>
      </w:pPr>
    </w:p>
    <w:p w14:paraId="7ECA5736" w14:textId="24D69902" w:rsidR="008F2096" w:rsidRDefault="009B70E8" w:rsidP="009B70E8">
      <w:r w:rsidRPr="009B70E8">
        <w:rPr>
          <w:rFonts w:ascii="Helvetica" w:eastAsia="Times New Roman" w:hAnsi="Helvetica" w:cs="Helvetica"/>
          <w:color w:val="26282A"/>
          <w:sz w:val="20"/>
          <w:szCs w:val="20"/>
        </w:rPr>
        <w:br/>
      </w:r>
    </w:p>
    <w:sectPr w:rsidR="008F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E8"/>
    <w:rsid w:val="0067304D"/>
    <w:rsid w:val="008F2096"/>
    <w:rsid w:val="009B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799B"/>
  <w15:chartTrackingRefBased/>
  <w15:docId w15:val="{A5ABAAA7-3A7F-4D8E-80DF-B9F296A0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0E8"/>
    <w:rPr>
      <w:b/>
      <w:bCs/>
    </w:rPr>
  </w:style>
  <w:style w:type="character" w:styleId="Hyperlink">
    <w:name w:val="Hyperlink"/>
    <w:basedOn w:val="DefaultParagraphFont"/>
    <w:uiPriority w:val="99"/>
    <w:unhideWhenUsed/>
    <w:rsid w:val="009B70E8"/>
    <w:rPr>
      <w:color w:val="0000FF"/>
      <w:u w:val="single"/>
    </w:rPr>
  </w:style>
  <w:style w:type="character" w:styleId="UnresolvedMention">
    <w:name w:val="Unresolved Mention"/>
    <w:basedOn w:val="DefaultParagraphFont"/>
    <w:uiPriority w:val="99"/>
    <w:semiHidden/>
    <w:unhideWhenUsed/>
    <w:rsid w:val="009B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open.org/en_US/visit/transportation_directions.html" TargetMode="External"/><Relationship Id="rId3" Type="http://schemas.openxmlformats.org/officeDocument/2006/relationships/webSettings" Target="webSettings.xml"/><Relationship Id="rId7" Type="http://schemas.openxmlformats.org/officeDocument/2006/relationships/hyperlink" Target="https://www.usopen.org/en_US/visit/prohibited_ite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open.org/en_US/scores/schedule/practice/index.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Rischert</dc:creator>
  <cp:keywords/>
  <dc:description/>
  <cp:lastModifiedBy>Owner</cp:lastModifiedBy>
  <cp:revision>2</cp:revision>
  <dcterms:created xsi:type="dcterms:W3CDTF">2018-08-21T13:05:00Z</dcterms:created>
  <dcterms:modified xsi:type="dcterms:W3CDTF">2018-08-21T13:05:00Z</dcterms:modified>
</cp:coreProperties>
</file>